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75"/>
        <w:tblW w:w="9889" w:type="dxa"/>
        <w:tblLayout w:type="fixed"/>
        <w:tblLook w:val="0000" w:firstRow="0" w:lastRow="0" w:firstColumn="0" w:lastColumn="0" w:noHBand="0" w:noVBand="0"/>
      </w:tblPr>
      <w:tblGrid>
        <w:gridCol w:w="4711"/>
        <w:gridCol w:w="5178"/>
      </w:tblGrid>
      <w:tr w:rsidR="007B6CFD" w:rsidRPr="008D6A9D" w:rsidTr="007B6CFD">
        <w:trPr>
          <w:trHeight w:val="352"/>
        </w:trPr>
        <w:tc>
          <w:tcPr>
            <w:tcW w:w="4711" w:type="dxa"/>
            <w:shd w:val="clear" w:color="auto" w:fill="auto"/>
          </w:tcPr>
          <w:p w:rsidR="007B6CFD" w:rsidRPr="00BE71EB" w:rsidRDefault="007B6CFD" w:rsidP="004B75B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178" w:type="dxa"/>
            <w:shd w:val="clear" w:color="auto" w:fill="auto"/>
          </w:tcPr>
          <w:p w:rsidR="007B6CFD" w:rsidRPr="00BE71EB" w:rsidRDefault="007B6CFD" w:rsidP="00EF6B5D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7B6CFD" w:rsidRPr="00A26DA2" w:rsidTr="007B6CFD">
        <w:trPr>
          <w:trHeight w:val="146"/>
        </w:trPr>
        <w:tc>
          <w:tcPr>
            <w:tcW w:w="4711" w:type="dxa"/>
            <w:shd w:val="clear" w:color="auto" w:fill="auto"/>
          </w:tcPr>
          <w:p w:rsidR="007B6CFD" w:rsidRPr="00F242CD" w:rsidRDefault="007B6CFD" w:rsidP="007B6CFD">
            <w:pPr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5178" w:type="dxa"/>
            <w:shd w:val="clear" w:color="auto" w:fill="auto"/>
          </w:tcPr>
          <w:p w:rsidR="007B6CFD" w:rsidRPr="00EF6B5D" w:rsidRDefault="007B6CFD" w:rsidP="007B6CFD">
            <w:pPr>
              <w:ind w:left="360"/>
              <w:rPr>
                <w:sz w:val="28"/>
                <w:lang w:val="ru-RU"/>
              </w:rPr>
            </w:pPr>
          </w:p>
        </w:tc>
      </w:tr>
    </w:tbl>
    <w:p w:rsidR="00927949" w:rsidRPr="00686ADB" w:rsidRDefault="00596EAB" w:rsidP="00596EAB">
      <w:pPr>
        <w:ind w:firstLine="709"/>
        <w:jc w:val="center"/>
        <w:rPr>
          <w:sz w:val="26"/>
          <w:szCs w:val="26"/>
          <w:lang w:val="ru-RU"/>
        </w:rPr>
      </w:pPr>
      <w:r w:rsidRPr="00686ADB">
        <w:rPr>
          <w:sz w:val="26"/>
          <w:szCs w:val="26"/>
          <w:lang w:val="ru-RU"/>
        </w:rPr>
        <w:t xml:space="preserve">ИЗВЕЩЕНИЕ </w:t>
      </w:r>
    </w:p>
    <w:p w:rsidR="00C14BFB" w:rsidRPr="00686ADB" w:rsidRDefault="00596EAB" w:rsidP="00BE71EB">
      <w:pPr>
        <w:ind w:firstLine="142"/>
        <w:jc w:val="center"/>
        <w:rPr>
          <w:rFonts w:ascii="Times New Roman" w:hAnsi="Times New Roman"/>
          <w:i/>
          <w:lang w:val="ru-RU"/>
        </w:rPr>
      </w:pPr>
      <w:r w:rsidRPr="00686ADB">
        <w:rPr>
          <w:rFonts w:ascii="Times New Roman" w:hAnsi="Times New Roman"/>
          <w:i/>
          <w:lang w:val="ru-RU"/>
        </w:rPr>
        <w:t>о возможности предоставления земельного участка</w:t>
      </w:r>
      <w:r w:rsidR="00916534" w:rsidRPr="00686ADB">
        <w:rPr>
          <w:rFonts w:ascii="Times New Roman" w:hAnsi="Times New Roman"/>
          <w:i/>
          <w:lang w:val="ru-RU"/>
        </w:rPr>
        <w:t xml:space="preserve"> и принятии заявлений о наме</w:t>
      </w:r>
      <w:r w:rsidR="00CD1D9C" w:rsidRPr="00686ADB">
        <w:rPr>
          <w:rFonts w:ascii="Times New Roman" w:hAnsi="Times New Roman"/>
          <w:i/>
          <w:lang w:val="ru-RU"/>
        </w:rPr>
        <w:t xml:space="preserve">рении участвовать в аукционе </w:t>
      </w:r>
      <w:r w:rsidR="008A61B5" w:rsidRPr="00686ADB">
        <w:rPr>
          <w:rFonts w:ascii="Times New Roman" w:hAnsi="Times New Roman"/>
          <w:i/>
          <w:lang w:val="ru-RU"/>
        </w:rPr>
        <w:t>на право заключения договора аренды</w:t>
      </w:r>
      <w:r w:rsidR="00A26DA2" w:rsidRPr="00686ADB">
        <w:rPr>
          <w:rFonts w:ascii="Times New Roman" w:hAnsi="Times New Roman"/>
          <w:i/>
          <w:lang w:val="ru-RU"/>
        </w:rPr>
        <w:t xml:space="preserve"> земельного участка</w:t>
      </w:r>
    </w:p>
    <w:p w:rsidR="001552AA" w:rsidRDefault="001552AA" w:rsidP="00322066">
      <w:pPr>
        <w:ind w:firstLine="709"/>
        <w:jc w:val="both"/>
        <w:rPr>
          <w:rFonts w:ascii="Times New Roman" w:hAnsi="Times New Roman"/>
          <w:color w:val="000000"/>
          <w:sz w:val="23"/>
          <w:szCs w:val="23"/>
          <w:lang w:val="ru-RU" w:eastAsia="ru-RU"/>
        </w:rPr>
      </w:pPr>
    </w:p>
    <w:p w:rsidR="00E31BB2" w:rsidRDefault="00596EAB" w:rsidP="00E31BB2">
      <w:pPr>
        <w:ind w:firstLine="709"/>
        <w:jc w:val="both"/>
        <w:rPr>
          <w:rFonts w:ascii="Times New Roman" w:hAnsi="Times New Roman"/>
          <w:lang w:val="ru-RU" w:eastAsia="ar-SA"/>
        </w:rPr>
      </w:pPr>
      <w:r w:rsidRPr="001552AA">
        <w:rPr>
          <w:rFonts w:ascii="Times New Roman" w:hAnsi="Times New Roman"/>
          <w:color w:val="000000"/>
          <w:lang w:val="ru-RU" w:eastAsia="ru-RU"/>
        </w:rPr>
        <w:t xml:space="preserve">В соответствии со статьей 39.18 Земельного кодекса </w:t>
      </w:r>
      <w:r w:rsidR="00322066" w:rsidRPr="001552AA">
        <w:rPr>
          <w:rFonts w:ascii="Times New Roman" w:hAnsi="Times New Roman"/>
          <w:color w:val="000000"/>
          <w:lang w:val="ru-RU" w:eastAsia="ru-RU"/>
        </w:rPr>
        <w:t xml:space="preserve">РФ </w:t>
      </w:r>
      <w:r w:rsidR="00322066" w:rsidRPr="001552AA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="008D6A9D">
        <w:rPr>
          <w:rFonts w:ascii="Times New Roman" w:eastAsia="Times New Roman" w:hAnsi="Times New Roman"/>
          <w:color w:val="000000"/>
          <w:lang w:val="ru-RU" w:eastAsia="ru-RU"/>
        </w:rPr>
        <w:t>Комитет по управлению имуществом и земельным отношениям Администрации Конаковского муниципального округа</w:t>
      </w:r>
      <w:r w:rsidRPr="001552AA">
        <w:rPr>
          <w:rFonts w:ascii="Times New Roman" w:hAnsi="Times New Roman"/>
          <w:color w:val="000000"/>
          <w:lang w:val="ru-RU" w:eastAsia="ru-RU"/>
        </w:rPr>
        <w:t xml:space="preserve"> извещает о возможности </w:t>
      </w:r>
      <w:r w:rsidR="00234231" w:rsidRPr="001552AA">
        <w:rPr>
          <w:rFonts w:ascii="Times New Roman" w:hAnsi="Times New Roman"/>
          <w:color w:val="000000"/>
          <w:lang w:val="ru-RU" w:eastAsia="ru-RU"/>
        </w:rPr>
        <w:t>предоставления</w:t>
      </w:r>
      <w:r w:rsidRPr="001552AA">
        <w:rPr>
          <w:rFonts w:ascii="Times New Roman" w:hAnsi="Times New Roman"/>
          <w:color w:val="000000"/>
          <w:lang w:val="ru-RU" w:eastAsia="ru-RU"/>
        </w:rPr>
        <w:t xml:space="preserve"> гражданам </w:t>
      </w:r>
      <w:r w:rsidR="00322066" w:rsidRPr="001552AA">
        <w:rPr>
          <w:rFonts w:ascii="Times New Roman" w:hAnsi="Times New Roman"/>
          <w:lang w:val="ru-RU"/>
        </w:rPr>
        <w:t xml:space="preserve">в аренду сроком на 20 лет земельного участка </w:t>
      </w:r>
      <w:r w:rsidR="001552AA" w:rsidRPr="001552AA">
        <w:rPr>
          <w:rFonts w:ascii="Times New Roman" w:hAnsi="Times New Roman"/>
          <w:lang w:val="ru-RU"/>
        </w:rPr>
        <w:t>с кадастровым №69:</w:t>
      </w:r>
      <w:r w:rsidR="00E31BB2">
        <w:rPr>
          <w:rFonts w:ascii="Times New Roman" w:hAnsi="Times New Roman"/>
          <w:lang w:val="ru-RU"/>
        </w:rPr>
        <w:t>15</w:t>
      </w:r>
      <w:r w:rsidR="001552AA" w:rsidRPr="001552AA">
        <w:rPr>
          <w:rFonts w:ascii="Times New Roman" w:hAnsi="Times New Roman"/>
          <w:lang w:val="ru-RU"/>
        </w:rPr>
        <w:t>:</w:t>
      </w:r>
      <w:r w:rsidR="0067790A">
        <w:rPr>
          <w:rFonts w:ascii="Times New Roman" w:hAnsi="Times New Roman"/>
          <w:lang w:val="ru-RU"/>
        </w:rPr>
        <w:t>00</w:t>
      </w:r>
      <w:r w:rsidR="00E31BB2">
        <w:rPr>
          <w:rFonts w:ascii="Times New Roman" w:hAnsi="Times New Roman"/>
          <w:lang w:val="ru-RU"/>
        </w:rPr>
        <w:t>91601</w:t>
      </w:r>
      <w:r w:rsidR="001552AA" w:rsidRPr="001552AA">
        <w:rPr>
          <w:rFonts w:ascii="Times New Roman" w:hAnsi="Times New Roman"/>
          <w:lang w:val="ru-RU"/>
        </w:rPr>
        <w:t>:</w:t>
      </w:r>
      <w:r w:rsidR="00E31BB2">
        <w:rPr>
          <w:rFonts w:ascii="Times New Roman" w:hAnsi="Times New Roman"/>
          <w:lang w:val="ru-RU"/>
        </w:rPr>
        <w:t>300</w:t>
      </w:r>
      <w:r w:rsidR="001552AA" w:rsidRPr="001552AA">
        <w:rPr>
          <w:rFonts w:ascii="Times New Roman" w:hAnsi="Times New Roman"/>
          <w:lang w:val="ru-RU"/>
        </w:rPr>
        <w:t xml:space="preserve"> площадью </w:t>
      </w:r>
      <w:r w:rsidR="00E31BB2">
        <w:rPr>
          <w:rFonts w:ascii="Times New Roman" w:hAnsi="Times New Roman"/>
          <w:lang w:val="ru-RU"/>
        </w:rPr>
        <w:t>1442</w:t>
      </w:r>
      <w:r w:rsidR="001552AA" w:rsidRPr="001552AA">
        <w:rPr>
          <w:rFonts w:ascii="Times New Roman" w:hAnsi="Times New Roman"/>
          <w:lang w:val="ru-RU"/>
        </w:rPr>
        <w:t xml:space="preserve"> </w:t>
      </w:r>
      <w:proofErr w:type="spellStart"/>
      <w:r w:rsidR="001552AA" w:rsidRPr="001552AA">
        <w:rPr>
          <w:rFonts w:ascii="Times New Roman" w:hAnsi="Times New Roman"/>
          <w:lang w:val="ru-RU"/>
        </w:rPr>
        <w:t>кв.м</w:t>
      </w:r>
      <w:proofErr w:type="spellEnd"/>
      <w:r w:rsidR="001552AA" w:rsidRPr="001552AA">
        <w:rPr>
          <w:rFonts w:ascii="Times New Roman" w:hAnsi="Times New Roman"/>
          <w:lang w:val="ru-RU"/>
        </w:rPr>
        <w:t xml:space="preserve">. для индивидуального жилищного строительства, расположенного </w:t>
      </w:r>
      <w:r w:rsidR="001552AA" w:rsidRPr="001552AA">
        <w:rPr>
          <w:rFonts w:ascii="Times New Roman" w:hAnsi="Times New Roman"/>
          <w:lang w:val="ru-RU" w:eastAsia="ar-SA"/>
        </w:rPr>
        <w:t xml:space="preserve">по адресу: </w:t>
      </w:r>
      <w:r w:rsidR="00E31BB2" w:rsidRPr="00E31BB2">
        <w:rPr>
          <w:rFonts w:ascii="Times New Roman" w:hAnsi="Times New Roman"/>
          <w:lang w:val="ru-RU" w:eastAsia="ar-SA"/>
        </w:rPr>
        <w:t xml:space="preserve">Тверская область, </w:t>
      </w:r>
      <w:proofErr w:type="spellStart"/>
      <w:r w:rsidR="00E31BB2" w:rsidRPr="00E31BB2">
        <w:rPr>
          <w:rFonts w:ascii="Times New Roman" w:hAnsi="Times New Roman"/>
          <w:lang w:val="ru-RU" w:eastAsia="ar-SA"/>
        </w:rPr>
        <w:t>м.р</w:t>
      </w:r>
      <w:proofErr w:type="spellEnd"/>
      <w:r w:rsidR="00E31BB2" w:rsidRPr="00E31BB2">
        <w:rPr>
          <w:rFonts w:ascii="Times New Roman" w:hAnsi="Times New Roman"/>
          <w:lang w:val="ru-RU" w:eastAsia="ar-SA"/>
        </w:rPr>
        <w:t xml:space="preserve">-н Конаковский, </w:t>
      </w:r>
      <w:proofErr w:type="spellStart"/>
      <w:r w:rsidR="00E31BB2" w:rsidRPr="00E31BB2">
        <w:rPr>
          <w:rFonts w:ascii="Times New Roman" w:hAnsi="Times New Roman"/>
          <w:lang w:val="ru-RU" w:eastAsia="ar-SA"/>
        </w:rPr>
        <w:t>с.п</w:t>
      </w:r>
      <w:proofErr w:type="spellEnd"/>
      <w:r w:rsidR="00E31BB2" w:rsidRPr="00E31BB2">
        <w:rPr>
          <w:rFonts w:ascii="Times New Roman" w:hAnsi="Times New Roman"/>
          <w:lang w:val="ru-RU" w:eastAsia="ar-SA"/>
        </w:rPr>
        <w:t>. Юрьево-</w:t>
      </w:r>
      <w:proofErr w:type="spellStart"/>
      <w:r w:rsidR="00E31BB2" w:rsidRPr="00E31BB2">
        <w:rPr>
          <w:rFonts w:ascii="Times New Roman" w:hAnsi="Times New Roman"/>
          <w:lang w:val="ru-RU" w:eastAsia="ar-SA"/>
        </w:rPr>
        <w:t>Девичьевское</w:t>
      </w:r>
      <w:proofErr w:type="spellEnd"/>
      <w:r w:rsidR="00E31BB2" w:rsidRPr="00E31BB2">
        <w:rPr>
          <w:rFonts w:ascii="Times New Roman" w:hAnsi="Times New Roman"/>
          <w:lang w:val="ru-RU" w:eastAsia="ar-SA"/>
        </w:rPr>
        <w:t>, д Осиновка</w:t>
      </w:r>
      <w:r w:rsidR="00E31BB2">
        <w:rPr>
          <w:rFonts w:ascii="Times New Roman" w:hAnsi="Times New Roman"/>
          <w:lang w:val="ru-RU" w:eastAsia="ar-SA"/>
        </w:rPr>
        <w:t>.</w:t>
      </w:r>
    </w:p>
    <w:p w:rsidR="00E31BB2" w:rsidRPr="00E31BB2" w:rsidRDefault="00E31BB2" w:rsidP="00E31BB2">
      <w:pPr>
        <w:numPr>
          <w:ilvl w:val="0"/>
          <w:numId w:val="2"/>
        </w:numPr>
        <w:ind w:left="0" w:firstLine="0"/>
        <w:jc w:val="both"/>
        <w:rPr>
          <w:rFonts w:ascii="Times New Roman" w:hAnsi="Times New Roman"/>
          <w:iCs/>
          <w:lang w:val="ru-RU" w:eastAsia="ar-SA"/>
        </w:rPr>
      </w:pPr>
      <w:r>
        <w:rPr>
          <w:rFonts w:ascii="Times New Roman" w:hAnsi="Times New Roman"/>
          <w:iCs/>
          <w:lang w:val="ru-RU" w:eastAsia="ar-SA"/>
        </w:rPr>
        <w:t xml:space="preserve">           </w:t>
      </w:r>
      <w:r w:rsidRPr="00E31BB2">
        <w:rPr>
          <w:rFonts w:ascii="Times New Roman" w:hAnsi="Times New Roman"/>
          <w:iCs/>
          <w:lang w:val="ru-RU" w:eastAsia="ar-SA"/>
        </w:rPr>
        <w:t>Согласно картам ЗОУИТ, входящими в состав генерального плана и ПЗЗ, испрашиваемый земельный участок располагается в водоохранной зоне реки Волга и объединенной зоне охраны объекта культурного наследия.</w:t>
      </w:r>
    </w:p>
    <w:p w:rsidR="00E31BB2" w:rsidRPr="00E31BB2" w:rsidRDefault="00E31BB2" w:rsidP="00E31BB2">
      <w:pPr>
        <w:numPr>
          <w:ilvl w:val="0"/>
          <w:numId w:val="2"/>
        </w:numPr>
        <w:ind w:left="0" w:firstLine="0"/>
        <w:jc w:val="both"/>
        <w:rPr>
          <w:rFonts w:ascii="Times New Roman" w:hAnsi="Times New Roman"/>
          <w:iCs/>
          <w:lang w:val="ru-RU" w:eastAsia="ar-SA"/>
        </w:rPr>
      </w:pPr>
      <w:r w:rsidRPr="00E31BB2">
        <w:rPr>
          <w:rFonts w:ascii="Times New Roman" w:hAnsi="Times New Roman"/>
          <w:iCs/>
          <w:lang w:val="ru-RU" w:eastAsia="ar-SA"/>
        </w:rPr>
        <w:t>В районе д. Осиновка расположены следующие выявленные объекты культурного наследия (объекты археологического наследия): «Селище Осиновки-1», XVI-XVII вв., «Селище Осиновки-2», XIV-XVI вв., «Селище Осиновки-3», XVI в. н.э., «Селище Осиновки-4», XVI в. н.э., «Селище Осиновки-5», втор. пол. 1 тыс. н.э., «Селище Осиновки-6» (остров), VI-V тыс. до н.э.; XVI-XVIII вв. н.э., стоящие на государственной охране, границы которых не установлены.</w:t>
      </w:r>
    </w:p>
    <w:p w:rsidR="00E31BB2" w:rsidRDefault="00E31BB2" w:rsidP="00E31BB2">
      <w:pPr>
        <w:numPr>
          <w:ilvl w:val="0"/>
          <w:numId w:val="2"/>
        </w:numPr>
        <w:ind w:left="0" w:firstLine="0"/>
        <w:jc w:val="both"/>
        <w:rPr>
          <w:rFonts w:ascii="Times New Roman" w:hAnsi="Times New Roman"/>
          <w:iCs/>
          <w:lang w:val="ru-RU" w:eastAsia="ar-SA"/>
        </w:rPr>
      </w:pPr>
      <w:r w:rsidRPr="00E31BB2">
        <w:rPr>
          <w:rFonts w:ascii="Times New Roman" w:hAnsi="Times New Roman"/>
          <w:iCs/>
          <w:lang w:val="ru-RU" w:eastAsia="ar-SA"/>
        </w:rPr>
        <w:t>Земельны</w:t>
      </w:r>
      <w:r>
        <w:rPr>
          <w:rFonts w:ascii="Times New Roman" w:hAnsi="Times New Roman"/>
          <w:iCs/>
          <w:lang w:val="ru-RU" w:eastAsia="ar-SA"/>
        </w:rPr>
        <w:t>й</w:t>
      </w:r>
      <w:r w:rsidRPr="00E31BB2">
        <w:rPr>
          <w:rFonts w:ascii="Times New Roman" w:hAnsi="Times New Roman"/>
          <w:iCs/>
          <w:lang w:val="ru-RU" w:eastAsia="ar-SA"/>
        </w:rPr>
        <w:t xml:space="preserve"> участ</w:t>
      </w:r>
      <w:r>
        <w:rPr>
          <w:rFonts w:ascii="Times New Roman" w:hAnsi="Times New Roman"/>
          <w:iCs/>
          <w:lang w:val="ru-RU" w:eastAsia="ar-SA"/>
        </w:rPr>
        <w:t>ок</w:t>
      </w:r>
      <w:r w:rsidRPr="00E31BB2">
        <w:rPr>
          <w:rFonts w:ascii="Times New Roman" w:hAnsi="Times New Roman"/>
          <w:lang w:val="ru-RU" w:eastAsia="ar-SA"/>
        </w:rPr>
        <w:t xml:space="preserve"> </w:t>
      </w:r>
      <w:r w:rsidRPr="00E31BB2">
        <w:rPr>
          <w:rFonts w:ascii="Times New Roman" w:hAnsi="Times New Roman"/>
          <w:iCs/>
          <w:lang w:val="ru-RU" w:eastAsia="ar-SA"/>
        </w:rPr>
        <w:t xml:space="preserve">в соответствии с Постановлением Правительства Тверской области от 01.07.2024 № 297-пп «Об установлении объединенной зоны охраны объектов культурного наследия регионального значения «Церковь Рождества Богородицы с оградой» к. XIX в., 1800 г. и «Дом, в котором родился и жил участник первой русской революции, матрос крейсера «Память Азова» </w:t>
      </w:r>
      <w:proofErr w:type="spellStart"/>
      <w:r w:rsidRPr="00E31BB2">
        <w:rPr>
          <w:rFonts w:ascii="Times New Roman" w:hAnsi="Times New Roman"/>
          <w:iCs/>
          <w:lang w:val="ru-RU" w:eastAsia="ar-SA"/>
        </w:rPr>
        <w:t>Котихин</w:t>
      </w:r>
      <w:proofErr w:type="spellEnd"/>
      <w:r w:rsidRPr="00E31BB2">
        <w:rPr>
          <w:rFonts w:ascii="Times New Roman" w:hAnsi="Times New Roman"/>
          <w:iCs/>
          <w:lang w:val="ru-RU" w:eastAsia="ar-SA"/>
        </w:rPr>
        <w:t xml:space="preserve"> Д.М.», 1883 – 1900 </w:t>
      </w:r>
      <w:proofErr w:type="spellStart"/>
      <w:r w:rsidRPr="00E31BB2">
        <w:rPr>
          <w:rFonts w:ascii="Times New Roman" w:hAnsi="Times New Roman"/>
          <w:iCs/>
          <w:lang w:val="ru-RU" w:eastAsia="ar-SA"/>
        </w:rPr>
        <w:t>г.г</w:t>
      </w:r>
      <w:proofErr w:type="spellEnd"/>
      <w:r w:rsidRPr="00E31BB2">
        <w:rPr>
          <w:rFonts w:ascii="Times New Roman" w:hAnsi="Times New Roman"/>
          <w:iCs/>
          <w:lang w:val="ru-RU" w:eastAsia="ar-SA"/>
        </w:rPr>
        <w:t>. расположен в единой зоне регулирования</w:t>
      </w:r>
      <w:r>
        <w:rPr>
          <w:rFonts w:ascii="Times New Roman" w:hAnsi="Times New Roman"/>
          <w:iCs/>
          <w:lang w:val="ru-RU" w:eastAsia="ar-SA"/>
        </w:rPr>
        <w:t xml:space="preserve"> </w:t>
      </w:r>
      <w:r w:rsidRPr="00E31BB2">
        <w:rPr>
          <w:rFonts w:ascii="Times New Roman" w:hAnsi="Times New Roman"/>
          <w:iCs/>
          <w:lang w:val="ru-RU" w:eastAsia="ar-SA"/>
        </w:rPr>
        <w:t>застройки и хозяйственной деятельности ЕЗР - 2.3.</w:t>
      </w:r>
    </w:p>
    <w:p w:rsidR="00E31BB2" w:rsidRPr="00E31BB2" w:rsidRDefault="00E31BB2" w:rsidP="00E31BB2">
      <w:pPr>
        <w:numPr>
          <w:ilvl w:val="0"/>
          <w:numId w:val="2"/>
        </w:numPr>
        <w:ind w:left="0" w:firstLine="0"/>
        <w:jc w:val="both"/>
        <w:rPr>
          <w:rFonts w:ascii="Times New Roman" w:hAnsi="Times New Roman"/>
          <w:iCs/>
          <w:lang w:val="ru-RU" w:eastAsia="ar-SA"/>
        </w:rPr>
      </w:pPr>
      <w:r>
        <w:rPr>
          <w:rFonts w:ascii="Times New Roman" w:hAnsi="Times New Roman"/>
          <w:iCs/>
          <w:lang w:val="ru-RU" w:eastAsia="ar-SA"/>
        </w:rPr>
        <w:t>О</w:t>
      </w:r>
      <w:r w:rsidRPr="00E31BB2">
        <w:rPr>
          <w:rFonts w:ascii="Times New Roman" w:hAnsi="Times New Roman"/>
          <w:iCs/>
          <w:lang w:val="ru-RU" w:eastAsia="ar-SA"/>
        </w:rPr>
        <w:t>своение испрашиваемой территории возможно исключительно в соответствии с требованиями вышеуказанных зон охраны объектов культурного наследия по предварительному согласованию проекта с Главным управлением.</w:t>
      </w:r>
    </w:p>
    <w:p w:rsidR="002F119B" w:rsidRPr="001552AA" w:rsidRDefault="00EC30C2" w:rsidP="002F119B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val="ru-RU" w:eastAsia="ru-RU"/>
        </w:rPr>
      </w:pPr>
      <w:r w:rsidRPr="001552AA">
        <w:rPr>
          <w:rFonts w:ascii="Times New Roman" w:hAnsi="Times New Roman"/>
          <w:color w:val="000000"/>
          <w:lang w:val="ru-RU" w:eastAsia="ru-RU"/>
        </w:rPr>
        <w:t>Г</w:t>
      </w:r>
      <w:r w:rsidR="00596EAB" w:rsidRPr="001552AA">
        <w:rPr>
          <w:rFonts w:ascii="Times New Roman" w:hAnsi="Times New Roman"/>
          <w:color w:val="000000"/>
          <w:lang w:val="ru-RU" w:eastAsia="ru-RU"/>
        </w:rPr>
        <w:t>раждане, заинтересованные в предоставлении земельного участка</w:t>
      </w:r>
      <w:r w:rsidR="00253D78" w:rsidRPr="001552AA">
        <w:rPr>
          <w:rFonts w:ascii="Times New Roman" w:hAnsi="Times New Roman"/>
          <w:color w:val="000000"/>
          <w:lang w:val="ru-RU" w:eastAsia="ru-RU"/>
        </w:rPr>
        <w:t xml:space="preserve"> </w:t>
      </w:r>
      <w:r w:rsidRPr="001552AA">
        <w:rPr>
          <w:rFonts w:ascii="Times New Roman" w:hAnsi="Times New Roman"/>
          <w:color w:val="000000"/>
          <w:lang w:val="ru-RU" w:eastAsia="ru-RU"/>
        </w:rPr>
        <w:t>вправе</w:t>
      </w:r>
      <w:r w:rsidR="00596EAB" w:rsidRPr="001552AA">
        <w:rPr>
          <w:rFonts w:ascii="Times New Roman" w:hAnsi="Times New Roman"/>
          <w:color w:val="000000"/>
          <w:lang w:val="ru-RU" w:eastAsia="ru-RU"/>
        </w:rPr>
        <w:t xml:space="preserve"> подать заявление </w:t>
      </w:r>
      <w:r w:rsidR="00253D78" w:rsidRPr="001552AA">
        <w:rPr>
          <w:rFonts w:ascii="Times New Roman" w:hAnsi="Times New Roman"/>
          <w:color w:val="000000"/>
          <w:lang w:val="ru-RU" w:eastAsia="ru-RU"/>
        </w:rPr>
        <w:t xml:space="preserve">О НАМЕРЕНИИ УЧАСТВОВАТЬ В АУКЦИОНЕ </w:t>
      </w:r>
      <w:r w:rsidR="00B836FC" w:rsidRPr="001552AA">
        <w:rPr>
          <w:rFonts w:ascii="Times New Roman" w:hAnsi="Times New Roman"/>
          <w:color w:val="000000"/>
          <w:lang w:val="ru-RU" w:eastAsia="ru-RU"/>
        </w:rPr>
        <w:t>на право заключения договора аренды</w:t>
      </w:r>
      <w:r w:rsidR="00596EAB" w:rsidRPr="001552AA">
        <w:rPr>
          <w:rFonts w:ascii="Times New Roman" w:hAnsi="Times New Roman"/>
          <w:color w:val="000000"/>
          <w:lang w:val="ru-RU" w:eastAsia="ru-RU"/>
        </w:rPr>
        <w:t xml:space="preserve"> </w:t>
      </w:r>
      <w:r w:rsidRPr="001552AA">
        <w:rPr>
          <w:rFonts w:ascii="Times New Roman" w:hAnsi="Times New Roman"/>
          <w:color w:val="000000"/>
          <w:lang w:val="ru-RU" w:eastAsia="ru-RU"/>
        </w:rPr>
        <w:t xml:space="preserve">указанного </w:t>
      </w:r>
      <w:r w:rsidR="00596EAB" w:rsidRPr="001552AA">
        <w:rPr>
          <w:rFonts w:ascii="Times New Roman" w:hAnsi="Times New Roman"/>
          <w:color w:val="000000"/>
          <w:lang w:val="ru-RU" w:eastAsia="ru-RU"/>
        </w:rPr>
        <w:t xml:space="preserve">земельного участка. </w:t>
      </w:r>
    </w:p>
    <w:p w:rsidR="00A26DA2" w:rsidRPr="001552AA" w:rsidRDefault="00486362" w:rsidP="00343E1B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В целях </w:t>
      </w:r>
      <w:r w:rsidR="00322066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подачи заявления</w:t>
      </w: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</w:t>
      </w:r>
      <w:r w:rsidR="0032005C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заявитель вправе </w:t>
      </w: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воспольз</w:t>
      </w:r>
      <w:r w:rsidR="0032005C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оваться</w:t>
      </w: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одним из способов</w:t>
      </w:r>
      <w:r w:rsidR="002F119B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подачи заявления</w:t>
      </w:r>
      <w:r w:rsidR="0054359C" w:rsidRPr="001552AA">
        <w:rPr>
          <w:rFonts w:ascii="Times New Roman" w:hAnsi="Times New Roman"/>
          <w:color w:val="000000" w:themeColor="text1"/>
          <w:lang w:val="ru-RU" w:eastAsia="ru-RU"/>
        </w:rPr>
        <w:t xml:space="preserve"> </w:t>
      </w:r>
      <w:r w:rsidR="005B4676" w:rsidRPr="001552AA">
        <w:rPr>
          <w:rFonts w:ascii="Times New Roman" w:hAnsi="Times New Roman"/>
          <w:color w:val="000000" w:themeColor="text1"/>
          <w:lang w:val="ru-RU" w:eastAsia="ru-RU"/>
        </w:rPr>
        <w:t xml:space="preserve">о намерении участвовать в аукционе </w:t>
      </w:r>
      <w:r w:rsidR="0054359C" w:rsidRPr="001552AA">
        <w:rPr>
          <w:rFonts w:ascii="Times New Roman" w:hAnsi="Times New Roman"/>
          <w:color w:val="000000" w:themeColor="text1"/>
          <w:lang w:val="ru-RU" w:eastAsia="ru-RU"/>
        </w:rPr>
        <w:t>с приложением документа, удостоверяющего личность заявителя</w:t>
      </w:r>
      <w:r w:rsidR="002F119B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: </w:t>
      </w:r>
    </w:p>
    <w:p w:rsidR="00322066" w:rsidRPr="001552AA" w:rsidRDefault="00322066" w:rsidP="00343E1B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- на бумажном носителе в рабочие дни Администрации (</w:t>
      </w:r>
      <w:r w:rsidRPr="001552AA">
        <w:rPr>
          <w:rFonts w:ascii="Times New Roman" w:hAnsi="Times New Roman"/>
          <w:color w:val="000000" w:themeColor="text1"/>
          <w:lang w:val="ru-RU" w:eastAsia="ru-RU"/>
        </w:rPr>
        <w:t>Тверская обл., г.Конаково, ул. Энергетиков, д.</w:t>
      </w:r>
      <w:r w:rsidR="008D6A9D">
        <w:rPr>
          <w:rFonts w:ascii="Times New Roman" w:hAnsi="Times New Roman"/>
          <w:color w:val="000000" w:themeColor="text1"/>
          <w:lang w:val="ru-RU" w:eastAsia="ru-RU"/>
        </w:rPr>
        <w:t>13</w:t>
      </w:r>
      <w:r w:rsidRPr="001552AA">
        <w:rPr>
          <w:rFonts w:ascii="Times New Roman" w:hAnsi="Times New Roman"/>
          <w:color w:val="000000" w:themeColor="text1"/>
          <w:lang w:val="ru-RU" w:eastAsia="ru-RU"/>
        </w:rPr>
        <w:t>)</w:t>
      </w:r>
    </w:p>
    <w:p w:rsidR="00A26DA2" w:rsidRPr="001552AA" w:rsidRDefault="00322066" w:rsidP="00343E1B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lang w:val="ru-RU" w:eastAsia="ru-RU"/>
        </w:rPr>
      </w:pP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- </w:t>
      </w:r>
      <w:r w:rsidR="00600968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на бумажном носителе </w:t>
      </w:r>
      <w:r w:rsidR="002F119B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почтовым отправлением (</w:t>
      </w:r>
      <w:r w:rsidR="001D53D0" w:rsidRPr="001552AA">
        <w:rPr>
          <w:rFonts w:ascii="Times New Roman" w:hAnsi="Times New Roman"/>
          <w:color w:val="000000" w:themeColor="text1"/>
          <w:lang w:val="ru-RU" w:eastAsia="ru-RU"/>
        </w:rPr>
        <w:t>171255 Тверская обл., г.</w:t>
      </w:r>
      <w:r w:rsidR="00600968" w:rsidRPr="001552AA">
        <w:rPr>
          <w:rFonts w:ascii="Times New Roman" w:hAnsi="Times New Roman"/>
          <w:color w:val="000000" w:themeColor="text1"/>
          <w:lang w:val="ru-RU" w:eastAsia="ru-RU"/>
        </w:rPr>
        <w:t>Конаково, ул. Энергетиков, д.</w:t>
      </w:r>
      <w:r w:rsidR="008D6A9D">
        <w:rPr>
          <w:rFonts w:ascii="Times New Roman" w:hAnsi="Times New Roman"/>
          <w:color w:val="000000" w:themeColor="text1"/>
          <w:lang w:val="ru-RU" w:eastAsia="ru-RU"/>
        </w:rPr>
        <w:t>13</w:t>
      </w:r>
      <w:r w:rsidR="00592EAF" w:rsidRPr="001552AA">
        <w:rPr>
          <w:rFonts w:ascii="Times New Roman" w:hAnsi="Times New Roman"/>
          <w:color w:val="000000" w:themeColor="text1"/>
          <w:lang w:val="ru-RU" w:eastAsia="ru-RU"/>
        </w:rPr>
        <w:t>)</w:t>
      </w:r>
      <w:r w:rsidR="00A26DA2" w:rsidRPr="001552AA">
        <w:rPr>
          <w:rFonts w:ascii="Times New Roman" w:hAnsi="Times New Roman"/>
          <w:color w:val="000000" w:themeColor="text1"/>
          <w:lang w:val="ru-RU" w:eastAsia="ru-RU"/>
        </w:rPr>
        <w:t>,</w:t>
      </w:r>
    </w:p>
    <w:p w:rsidR="00486362" w:rsidRPr="001552AA" w:rsidRDefault="00A26DA2" w:rsidP="00343E1B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lang w:val="ru-RU" w:eastAsia="ru-RU"/>
        </w:rPr>
      </w:pPr>
      <w:r w:rsidRPr="001552AA">
        <w:rPr>
          <w:rFonts w:ascii="Times New Roman" w:hAnsi="Times New Roman"/>
          <w:color w:val="000000" w:themeColor="text1"/>
          <w:lang w:val="ru-RU" w:eastAsia="ru-RU"/>
        </w:rPr>
        <w:t xml:space="preserve">- </w:t>
      </w:r>
      <w:r w:rsidR="002F119B" w:rsidRPr="001552AA">
        <w:rPr>
          <w:rFonts w:ascii="Times New Roman" w:hAnsi="Times New Roman"/>
          <w:color w:val="000000" w:themeColor="text1"/>
          <w:lang w:val="ru-RU" w:eastAsia="ru-RU"/>
        </w:rPr>
        <w:t xml:space="preserve"> </w:t>
      </w:r>
      <w:r w:rsidR="00592EAF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по электронной почте </w:t>
      </w:r>
      <w:r w:rsidR="00C80D4B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(</w:t>
      </w:r>
      <w:r w:rsidR="008D6A9D" w:rsidRPr="008D6A9D">
        <w:rPr>
          <w:rFonts w:ascii="Times New Roman" w:hAnsi="Times New Roman"/>
          <w:color w:val="000000" w:themeColor="text1"/>
          <w:shd w:val="clear" w:color="auto" w:fill="FFFFFF"/>
          <w:lang w:val="ru-RU"/>
        </w:rPr>
        <w:t>konadm@mail.ru</w:t>
      </w:r>
      <w:r w:rsidR="002F119B" w:rsidRPr="001552AA">
        <w:rPr>
          <w:rFonts w:ascii="Times New Roman" w:hAnsi="Times New Roman"/>
          <w:color w:val="000000" w:themeColor="text1"/>
          <w:lang w:val="ru-RU" w:eastAsia="ru-RU"/>
        </w:rPr>
        <w:t>)</w:t>
      </w:r>
      <w:r w:rsidR="00486362" w:rsidRPr="001552AA">
        <w:rPr>
          <w:rFonts w:ascii="Times New Roman" w:hAnsi="Times New Roman"/>
          <w:color w:val="000000" w:themeColor="text1"/>
          <w:lang w:val="ru-RU" w:eastAsia="ru-RU"/>
        </w:rPr>
        <w:t>,</w:t>
      </w:r>
    </w:p>
    <w:p w:rsidR="005B4676" w:rsidRPr="001552AA" w:rsidRDefault="002F119B" w:rsidP="0054359C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hd w:val="clear" w:color="auto" w:fill="FFFFFF"/>
          <w:lang w:val="ru-RU"/>
        </w:rPr>
      </w:pPr>
      <w:r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>Окончательный срок приема заявлений</w:t>
      </w:r>
      <w:r w:rsidR="00001EC0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–</w:t>
      </w:r>
      <w:r w:rsidR="00A26DA2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</w:t>
      </w:r>
      <w:r w:rsidR="00B64089">
        <w:rPr>
          <w:rFonts w:ascii="Times New Roman" w:hAnsi="Times New Roman"/>
          <w:color w:val="000000" w:themeColor="text1"/>
          <w:shd w:val="clear" w:color="auto" w:fill="FFFFFF"/>
          <w:lang w:val="ru-RU"/>
        </w:rPr>
        <w:t>05</w:t>
      </w:r>
      <w:r w:rsidR="004B2908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</w:t>
      </w:r>
      <w:r w:rsidR="00B64089">
        <w:rPr>
          <w:rFonts w:ascii="Times New Roman" w:hAnsi="Times New Roman"/>
          <w:color w:val="000000" w:themeColor="text1"/>
          <w:shd w:val="clear" w:color="auto" w:fill="FFFFFF"/>
          <w:lang w:val="ru-RU"/>
        </w:rPr>
        <w:t>мая</w:t>
      </w:r>
      <w:r w:rsidR="00322066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202</w:t>
      </w:r>
      <w:r w:rsidR="004B2908">
        <w:rPr>
          <w:rFonts w:ascii="Times New Roman" w:hAnsi="Times New Roman"/>
          <w:color w:val="000000" w:themeColor="text1"/>
          <w:shd w:val="clear" w:color="auto" w:fill="FFFFFF"/>
          <w:lang w:val="ru-RU"/>
        </w:rPr>
        <w:t>5</w:t>
      </w:r>
      <w:r w:rsidR="00001EC0" w:rsidRPr="001552AA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года</w:t>
      </w:r>
      <w:r w:rsidR="008D6A9D">
        <w:rPr>
          <w:rFonts w:ascii="Times New Roman" w:hAnsi="Times New Roman"/>
          <w:color w:val="000000" w:themeColor="text1"/>
          <w:shd w:val="clear" w:color="auto" w:fill="FFFFFF"/>
          <w:lang w:val="ru-RU"/>
        </w:rPr>
        <w:t xml:space="preserve"> до </w:t>
      </w:r>
      <w:r w:rsidR="004B2908">
        <w:rPr>
          <w:rFonts w:ascii="Times New Roman" w:hAnsi="Times New Roman"/>
          <w:color w:val="000000" w:themeColor="text1"/>
          <w:shd w:val="clear" w:color="auto" w:fill="FFFFFF"/>
          <w:lang w:val="ru-RU"/>
        </w:rPr>
        <w:t>10</w:t>
      </w:r>
      <w:r w:rsidR="008D6A9D">
        <w:rPr>
          <w:rFonts w:ascii="Times New Roman" w:hAnsi="Times New Roman"/>
          <w:color w:val="000000" w:themeColor="text1"/>
          <w:shd w:val="clear" w:color="auto" w:fill="FFFFFF"/>
          <w:lang w:val="ru-RU"/>
        </w:rPr>
        <w:t>.00</w:t>
      </w:r>
      <w:bookmarkStart w:id="0" w:name="_GoBack"/>
      <w:bookmarkEnd w:id="0"/>
    </w:p>
    <w:p w:rsidR="002F233D" w:rsidRPr="002F233D" w:rsidRDefault="002F233D" w:rsidP="002F233D">
      <w:pPr>
        <w:pStyle w:val="a8"/>
        <w:rPr>
          <w:rFonts w:ascii="Times New Roman" w:hAnsi="Times New Roman"/>
          <w:bCs/>
          <w:color w:val="000000" w:themeColor="text1"/>
          <w:lang w:val="ru-RU" w:eastAsia="ru-RU"/>
        </w:rPr>
      </w:pPr>
      <w:r w:rsidRPr="002F233D">
        <w:rPr>
          <w:rFonts w:ascii="Times New Roman" w:hAnsi="Times New Roman"/>
          <w:b/>
          <w:color w:val="000000" w:themeColor="text1"/>
          <w:lang w:val="ru-RU" w:eastAsia="ru-RU"/>
        </w:rPr>
        <w:t>Контактное лицо:</w:t>
      </w:r>
      <w:r w:rsidRPr="002F233D">
        <w:rPr>
          <w:rFonts w:ascii="Times New Roman" w:hAnsi="Times New Roman"/>
          <w:color w:val="000000" w:themeColor="text1"/>
          <w:lang w:val="ru-RU" w:eastAsia="ru-RU"/>
        </w:rPr>
        <w:t xml:space="preserve"> Председатель Комитета по управлению имуществом и земельным отношениям Администрации Конаковского муниципального округа Тверской области - </w:t>
      </w:r>
      <w:proofErr w:type="spellStart"/>
      <w:r w:rsidRPr="002F233D">
        <w:rPr>
          <w:rFonts w:ascii="Times New Roman" w:hAnsi="Times New Roman"/>
          <w:color w:val="000000" w:themeColor="text1"/>
          <w:lang w:val="ru-RU" w:eastAsia="ru-RU"/>
        </w:rPr>
        <w:t>Веряскина</w:t>
      </w:r>
      <w:proofErr w:type="spellEnd"/>
      <w:r w:rsidRPr="002F233D">
        <w:rPr>
          <w:rFonts w:ascii="Times New Roman" w:hAnsi="Times New Roman"/>
          <w:color w:val="000000" w:themeColor="text1"/>
          <w:lang w:val="ru-RU" w:eastAsia="ru-RU"/>
        </w:rPr>
        <w:t xml:space="preserve"> Татьяна Михайловна</w:t>
      </w:r>
      <w:r w:rsidRPr="002F233D">
        <w:rPr>
          <w:rFonts w:ascii="Times New Roman" w:hAnsi="Times New Roman"/>
          <w:bCs/>
          <w:color w:val="000000" w:themeColor="text1"/>
          <w:lang w:val="ru-RU" w:eastAsia="ru-RU"/>
        </w:rPr>
        <w:t xml:space="preserve">, тел. +7 (48242) 49791, главный специалист – </w:t>
      </w:r>
      <w:proofErr w:type="spellStart"/>
      <w:r w:rsidRPr="002F233D">
        <w:rPr>
          <w:rFonts w:ascii="Times New Roman" w:hAnsi="Times New Roman"/>
          <w:bCs/>
          <w:color w:val="000000" w:themeColor="text1"/>
          <w:lang w:val="ru-RU" w:eastAsia="ru-RU"/>
        </w:rPr>
        <w:t>Переходенко</w:t>
      </w:r>
      <w:proofErr w:type="spellEnd"/>
      <w:r w:rsidRPr="002F233D">
        <w:rPr>
          <w:rFonts w:ascii="Times New Roman" w:hAnsi="Times New Roman"/>
          <w:bCs/>
          <w:color w:val="000000" w:themeColor="text1"/>
          <w:lang w:val="ru-RU" w:eastAsia="ru-RU"/>
        </w:rPr>
        <w:t xml:space="preserve"> Лариса Вячеславовна, тел. +7 (48242) 49792 доб. 308.</w:t>
      </w:r>
    </w:p>
    <w:p w:rsidR="001552AA" w:rsidRPr="001552AA" w:rsidRDefault="001552AA" w:rsidP="00600968">
      <w:pPr>
        <w:pStyle w:val="a8"/>
        <w:jc w:val="both"/>
        <w:rPr>
          <w:rFonts w:ascii="Times New Roman" w:hAnsi="Times New Roman"/>
          <w:color w:val="000000" w:themeColor="text1"/>
          <w:szCs w:val="24"/>
          <w:lang w:val="ru-RU" w:eastAsia="ru-RU"/>
        </w:rPr>
      </w:pPr>
    </w:p>
    <w:sectPr w:rsidR="001552AA" w:rsidRPr="001552AA" w:rsidSect="001552AA">
      <w:pgSz w:w="11906" w:h="16838"/>
      <w:pgMar w:top="1135" w:right="70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C11748"/>
    <w:multiLevelType w:val="hybridMultilevel"/>
    <w:tmpl w:val="24D216D4"/>
    <w:lvl w:ilvl="0" w:tplc="FB0A52D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6C"/>
    <w:rsid w:val="00001EC0"/>
    <w:rsid w:val="00013F7F"/>
    <w:rsid w:val="000320D4"/>
    <w:rsid w:val="000639E8"/>
    <w:rsid w:val="000835AB"/>
    <w:rsid w:val="000901C0"/>
    <w:rsid w:val="000A0857"/>
    <w:rsid w:val="000A55DF"/>
    <w:rsid w:val="000C337D"/>
    <w:rsid w:val="000D122C"/>
    <w:rsid w:val="000E2CB5"/>
    <w:rsid w:val="000F1C6F"/>
    <w:rsid w:val="00107CE2"/>
    <w:rsid w:val="00113FA5"/>
    <w:rsid w:val="00114F41"/>
    <w:rsid w:val="001259E3"/>
    <w:rsid w:val="001552AA"/>
    <w:rsid w:val="00165A4E"/>
    <w:rsid w:val="00166489"/>
    <w:rsid w:val="00175E52"/>
    <w:rsid w:val="00184040"/>
    <w:rsid w:val="00196B2A"/>
    <w:rsid w:val="001A6E2B"/>
    <w:rsid w:val="001B4915"/>
    <w:rsid w:val="001D53D0"/>
    <w:rsid w:val="001E5D71"/>
    <w:rsid w:val="00215247"/>
    <w:rsid w:val="00234231"/>
    <w:rsid w:val="002515DF"/>
    <w:rsid w:val="002531C7"/>
    <w:rsid w:val="00253D78"/>
    <w:rsid w:val="002641B3"/>
    <w:rsid w:val="00267401"/>
    <w:rsid w:val="00291CE4"/>
    <w:rsid w:val="0029205A"/>
    <w:rsid w:val="00293769"/>
    <w:rsid w:val="0029423F"/>
    <w:rsid w:val="0029534B"/>
    <w:rsid w:val="00296B68"/>
    <w:rsid w:val="00296D64"/>
    <w:rsid w:val="002C4B87"/>
    <w:rsid w:val="002E17C5"/>
    <w:rsid w:val="002F119B"/>
    <w:rsid w:val="002F233D"/>
    <w:rsid w:val="00306E69"/>
    <w:rsid w:val="00312685"/>
    <w:rsid w:val="00314819"/>
    <w:rsid w:val="00314DC8"/>
    <w:rsid w:val="00315C3A"/>
    <w:rsid w:val="0032005C"/>
    <w:rsid w:val="0032137B"/>
    <w:rsid w:val="00322066"/>
    <w:rsid w:val="003229FE"/>
    <w:rsid w:val="0032581C"/>
    <w:rsid w:val="00331B64"/>
    <w:rsid w:val="00333CB0"/>
    <w:rsid w:val="00342242"/>
    <w:rsid w:val="00343E1B"/>
    <w:rsid w:val="003565A5"/>
    <w:rsid w:val="003736D6"/>
    <w:rsid w:val="003762B0"/>
    <w:rsid w:val="003B5914"/>
    <w:rsid w:val="003C0B85"/>
    <w:rsid w:val="003C150C"/>
    <w:rsid w:val="003C7E3D"/>
    <w:rsid w:val="003D02CB"/>
    <w:rsid w:val="003D22A0"/>
    <w:rsid w:val="003E2D48"/>
    <w:rsid w:val="003E7B4C"/>
    <w:rsid w:val="0040248E"/>
    <w:rsid w:val="00414EBD"/>
    <w:rsid w:val="0043171B"/>
    <w:rsid w:val="004322BF"/>
    <w:rsid w:val="00433BD0"/>
    <w:rsid w:val="00453B99"/>
    <w:rsid w:val="00467221"/>
    <w:rsid w:val="0047295E"/>
    <w:rsid w:val="0047620C"/>
    <w:rsid w:val="00486362"/>
    <w:rsid w:val="004B2908"/>
    <w:rsid w:val="004B75B5"/>
    <w:rsid w:val="004D6D6D"/>
    <w:rsid w:val="004F3BB4"/>
    <w:rsid w:val="00500C78"/>
    <w:rsid w:val="00502795"/>
    <w:rsid w:val="005343D3"/>
    <w:rsid w:val="005366BC"/>
    <w:rsid w:val="00537487"/>
    <w:rsid w:val="0054359C"/>
    <w:rsid w:val="00546016"/>
    <w:rsid w:val="00571D5A"/>
    <w:rsid w:val="005772E2"/>
    <w:rsid w:val="00583D76"/>
    <w:rsid w:val="00584416"/>
    <w:rsid w:val="00592EAF"/>
    <w:rsid w:val="00596EAB"/>
    <w:rsid w:val="005A22BD"/>
    <w:rsid w:val="005A3144"/>
    <w:rsid w:val="005A5F92"/>
    <w:rsid w:val="005B4676"/>
    <w:rsid w:val="005C09FD"/>
    <w:rsid w:val="005D71DF"/>
    <w:rsid w:val="005E5139"/>
    <w:rsid w:val="005E66E5"/>
    <w:rsid w:val="005F6469"/>
    <w:rsid w:val="00600968"/>
    <w:rsid w:val="00610B93"/>
    <w:rsid w:val="006179D9"/>
    <w:rsid w:val="0064314E"/>
    <w:rsid w:val="006640D9"/>
    <w:rsid w:val="006709EF"/>
    <w:rsid w:val="0067790A"/>
    <w:rsid w:val="00682B74"/>
    <w:rsid w:val="0068523A"/>
    <w:rsid w:val="00686ADB"/>
    <w:rsid w:val="00692ABF"/>
    <w:rsid w:val="006935B0"/>
    <w:rsid w:val="00694586"/>
    <w:rsid w:val="006A486F"/>
    <w:rsid w:val="006A5976"/>
    <w:rsid w:val="006C3A1E"/>
    <w:rsid w:val="00704647"/>
    <w:rsid w:val="00721CCC"/>
    <w:rsid w:val="00735A99"/>
    <w:rsid w:val="00740ED5"/>
    <w:rsid w:val="00744AF9"/>
    <w:rsid w:val="007474BE"/>
    <w:rsid w:val="00753051"/>
    <w:rsid w:val="00755DA7"/>
    <w:rsid w:val="00792A45"/>
    <w:rsid w:val="007B6CFD"/>
    <w:rsid w:val="007D258A"/>
    <w:rsid w:val="007D4224"/>
    <w:rsid w:val="007D6637"/>
    <w:rsid w:val="007E5B15"/>
    <w:rsid w:val="007F587A"/>
    <w:rsid w:val="008156F2"/>
    <w:rsid w:val="00823C11"/>
    <w:rsid w:val="00852881"/>
    <w:rsid w:val="008641EA"/>
    <w:rsid w:val="00877C0E"/>
    <w:rsid w:val="00894551"/>
    <w:rsid w:val="00895A35"/>
    <w:rsid w:val="008A61B5"/>
    <w:rsid w:val="008A7E14"/>
    <w:rsid w:val="008B4DFE"/>
    <w:rsid w:val="008C0290"/>
    <w:rsid w:val="008D1EE4"/>
    <w:rsid w:val="008D2AA3"/>
    <w:rsid w:val="008D6A9D"/>
    <w:rsid w:val="008E5671"/>
    <w:rsid w:val="008F31ED"/>
    <w:rsid w:val="00910172"/>
    <w:rsid w:val="00916534"/>
    <w:rsid w:val="00927949"/>
    <w:rsid w:val="0093468F"/>
    <w:rsid w:val="00934D08"/>
    <w:rsid w:val="00937FD2"/>
    <w:rsid w:val="0094799E"/>
    <w:rsid w:val="009513A6"/>
    <w:rsid w:val="009723EF"/>
    <w:rsid w:val="00981406"/>
    <w:rsid w:val="009B56C0"/>
    <w:rsid w:val="009E1759"/>
    <w:rsid w:val="009F1C69"/>
    <w:rsid w:val="009F7269"/>
    <w:rsid w:val="00A03DFE"/>
    <w:rsid w:val="00A104B1"/>
    <w:rsid w:val="00A106FB"/>
    <w:rsid w:val="00A10AA3"/>
    <w:rsid w:val="00A14075"/>
    <w:rsid w:val="00A14A46"/>
    <w:rsid w:val="00A166BD"/>
    <w:rsid w:val="00A201CD"/>
    <w:rsid w:val="00A23A08"/>
    <w:rsid w:val="00A26DA2"/>
    <w:rsid w:val="00A42153"/>
    <w:rsid w:val="00A46E72"/>
    <w:rsid w:val="00A55D47"/>
    <w:rsid w:val="00A77DA9"/>
    <w:rsid w:val="00A87F25"/>
    <w:rsid w:val="00A9767B"/>
    <w:rsid w:val="00AA5EA7"/>
    <w:rsid w:val="00AF6E01"/>
    <w:rsid w:val="00B64089"/>
    <w:rsid w:val="00B669AD"/>
    <w:rsid w:val="00B7366C"/>
    <w:rsid w:val="00B808C0"/>
    <w:rsid w:val="00B823E1"/>
    <w:rsid w:val="00B836FC"/>
    <w:rsid w:val="00B83B09"/>
    <w:rsid w:val="00B927C3"/>
    <w:rsid w:val="00B96AAC"/>
    <w:rsid w:val="00BA0086"/>
    <w:rsid w:val="00BC42B7"/>
    <w:rsid w:val="00BD2B5B"/>
    <w:rsid w:val="00BE2F3A"/>
    <w:rsid w:val="00BE5FE7"/>
    <w:rsid w:val="00BE71EB"/>
    <w:rsid w:val="00C0680A"/>
    <w:rsid w:val="00C14BFB"/>
    <w:rsid w:val="00C323ED"/>
    <w:rsid w:val="00C33941"/>
    <w:rsid w:val="00C33BAB"/>
    <w:rsid w:val="00C34FA8"/>
    <w:rsid w:val="00C67558"/>
    <w:rsid w:val="00C80D4B"/>
    <w:rsid w:val="00CC472C"/>
    <w:rsid w:val="00CD1D9C"/>
    <w:rsid w:val="00CD2416"/>
    <w:rsid w:val="00CD4FEF"/>
    <w:rsid w:val="00CE4A34"/>
    <w:rsid w:val="00CF1A7B"/>
    <w:rsid w:val="00CF29F1"/>
    <w:rsid w:val="00CF5A33"/>
    <w:rsid w:val="00D01F7E"/>
    <w:rsid w:val="00D204DB"/>
    <w:rsid w:val="00D3193F"/>
    <w:rsid w:val="00D568BB"/>
    <w:rsid w:val="00D64D1A"/>
    <w:rsid w:val="00D94613"/>
    <w:rsid w:val="00DD0248"/>
    <w:rsid w:val="00DD6C6A"/>
    <w:rsid w:val="00DE2C8C"/>
    <w:rsid w:val="00DE66B4"/>
    <w:rsid w:val="00DF132A"/>
    <w:rsid w:val="00E15633"/>
    <w:rsid w:val="00E15D02"/>
    <w:rsid w:val="00E21ADA"/>
    <w:rsid w:val="00E26E6D"/>
    <w:rsid w:val="00E31BB2"/>
    <w:rsid w:val="00E41166"/>
    <w:rsid w:val="00E7079C"/>
    <w:rsid w:val="00E7391A"/>
    <w:rsid w:val="00EA03D0"/>
    <w:rsid w:val="00EA0B84"/>
    <w:rsid w:val="00EA19B6"/>
    <w:rsid w:val="00EA4B94"/>
    <w:rsid w:val="00EC30C2"/>
    <w:rsid w:val="00EF6280"/>
    <w:rsid w:val="00EF6B5D"/>
    <w:rsid w:val="00F20D0B"/>
    <w:rsid w:val="00F242CD"/>
    <w:rsid w:val="00F524F8"/>
    <w:rsid w:val="00F7188E"/>
    <w:rsid w:val="00F904F8"/>
    <w:rsid w:val="00F9143B"/>
    <w:rsid w:val="00F9588F"/>
    <w:rsid w:val="00FA6FBC"/>
    <w:rsid w:val="00FB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BAF58"/>
  <w15:docId w15:val="{F88CE052-4573-47F2-B05C-64AE9EC1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6B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6B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B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B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B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B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B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B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B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B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7366C"/>
    <w:rPr>
      <w:sz w:val="28"/>
    </w:rPr>
  </w:style>
  <w:style w:type="paragraph" w:customStyle="1" w:styleId="WW-">
    <w:name w:val="WW-Название объекта"/>
    <w:basedOn w:val="a"/>
    <w:next w:val="a"/>
    <w:rsid w:val="00B7366C"/>
    <w:pPr>
      <w:suppressAutoHyphens/>
    </w:pPr>
  </w:style>
  <w:style w:type="paragraph" w:styleId="a4">
    <w:name w:val="caption"/>
    <w:basedOn w:val="a"/>
    <w:next w:val="a"/>
    <w:qFormat/>
    <w:rsid w:val="00A201CD"/>
    <w:pPr>
      <w:framePr w:w="5035" w:h="4273" w:hRule="exact" w:hSpace="141" w:wrap="around" w:vAnchor="text" w:hAnchor="page" w:x="1588" w:y="54"/>
    </w:pPr>
    <w:rPr>
      <w:lang w:eastAsia="ru-RU"/>
    </w:rPr>
  </w:style>
  <w:style w:type="paragraph" w:styleId="a5">
    <w:name w:val="Balloon Text"/>
    <w:basedOn w:val="a"/>
    <w:link w:val="a6"/>
    <w:rsid w:val="009101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10172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F6B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7">
    <w:name w:val="Hyperlink"/>
    <w:basedOn w:val="a0"/>
    <w:uiPriority w:val="99"/>
    <w:unhideWhenUsed/>
    <w:rsid w:val="000C337D"/>
    <w:rPr>
      <w:rFonts w:ascii="Times New Roman" w:hAnsi="Times New Roman" w:cs="Times New Roman" w:hint="default"/>
      <w:color w:val="0000FF"/>
      <w:u w:val="single"/>
    </w:rPr>
  </w:style>
  <w:style w:type="paragraph" w:styleId="a8">
    <w:name w:val="No Spacing"/>
    <w:basedOn w:val="a"/>
    <w:uiPriority w:val="1"/>
    <w:qFormat/>
    <w:rsid w:val="00EF6B5D"/>
    <w:rPr>
      <w:szCs w:val="32"/>
    </w:rPr>
  </w:style>
  <w:style w:type="paragraph" w:customStyle="1" w:styleId="ConsPlusNormal">
    <w:name w:val="ConsPlusNormal"/>
    <w:rsid w:val="005D71DF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7B6C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3">
    <w:name w:val="s_3"/>
    <w:basedOn w:val="a"/>
    <w:rsid w:val="00EF6B5D"/>
    <w:pPr>
      <w:spacing w:before="100" w:beforeAutospacing="1" w:after="100" w:afterAutospacing="1"/>
    </w:pPr>
    <w:rPr>
      <w:lang w:eastAsia="ru-RU"/>
    </w:rPr>
  </w:style>
  <w:style w:type="paragraph" w:styleId="aa">
    <w:name w:val="Normal (Web)"/>
    <w:basedOn w:val="a"/>
    <w:uiPriority w:val="99"/>
    <w:unhideWhenUsed/>
    <w:rsid w:val="00EF6B5D"/>
    <w:pPr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F6B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6B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F6B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6B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F6B5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F6B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F6B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F6B5D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EF6B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EF6B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F6B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F6B5D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EF6B5D"/>
    <w:rPr>
      <w:b/>
      <w:bCs/>
    </w:rPr>
  </w:style>
  <w:style w:type="character" w:styleId="af0">
    <w:name w:val="Emphasis"/>
    <w:basedOn w:val="a0"/>
    <w:uiPriority w:val="20"/>
    <w:qFormat/>
    <w:rsid w:val="00EF6B5D"/>
    <w:rPr>
      <w:rFonts w:asciiTheme="minorHAnsi" w:hAnsiTheme="minorHAnsi"/>
      <w:b/>
      <w:i/>
      <w:iCs/>
    </w:rPr>
  </w:style>
  <w:style w:type="paragraph" w:styleId="af1">
    <w:name w:val="List Paragraph"/>
    <w:basedOn w:val="a"/>
    <w:uiPriority w:val="34"/>
    <w:qFormat/>
    <w:rsid w:val="00EF6B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6B5D"/>
    <w:rPr>
      <w:i/>
    </w:rPr>
  </w:style>
  <w:style w:type="character" w:customStyle="1" w:styleId="22">
    <w:name w:val="Цитата 2 Знак"/>
    <w:basedOn w:val="a0"/>
    <w:link w:val="21"/>
    <w:uiPriority w:val="29"/>
    <w:rsid w:val="00EF6B5D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EF6B5D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EF6B5D"/>
    <w:rPr>
      <w:b/>
      <w:i/>
      <w:sz w:val="24"/>
    </w:rPr>
  </w:style>
  <w:style w:type="character" w:styleId="af4">
    <w:name w:val="Subtle Emphasis"/>
    <w:uiPriority w:val="19"/>
    <w:qFormat/>
    <w:rsid w:val="00EF6B5D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EF6B5D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EF6B5D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EF6B5D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EF6B5D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EF6B5D"/>
    <w:pPr>
      <w:outlineLvl w:val="9"/>
    </w:pPr>
  </w:style>
  <w:style w:type="paragraph" w:customStyle="1" w:styleId="Default">
    <w:name w:val="Default"/>
    <w:rsid w:val="0032206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C504C-7869-4E0E-B1C3-9DE0FA7B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                                                 КОНАКОВСКОГО  РАЙОНА</vt:lpstr>
    </vt:vector>
  </TitlesOfParts>
  <Company>Home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                                                 КОНАКОВСКОГО  РАЙОНА</dc:title>
  <dc:creator>user</dc:creator>
  <cp:lastModifiedBy>Admkon305</cp:lastModifiedBy>
  <cp:revision>3</cp:revision>
  <cp:lastPrinted>2023-12-21T07:24:00Z</cp:lastPrinted>
  <dcterms:created xsi:type="dcterms:W3CDTF">2025-03-25T06:39:00Z</dcterms:created>
  <dcterms:modified xsi:type="dcterms:W3CDTF">2025-03-28T06:01:00Z</dcterms:modified>
</cp:coreProperties>
</file>