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E1" w:rsidRPr="0074545A" w:rsidRDefault="000F75E1" w:rsidP="000F7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74545A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3 </w:t>
      </w:r>
    </w:p>
    <w:p w:rsidR="00CF4964" w:rsidRDefault="006C35C1" w:rsidP="00CF49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74545A">
        <w:rPr>
          <w:rFonts w:ascii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Постановлению</w:t>
      </w:r>
      <w:r w:rsidR="000F75E1" w:rsidRPr="007454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CF4964">
        <w:rPr>
          <w:rFonts w:ascii="Times New Roman" w:hAnsi="Times New Roman" w:cs="Times New Roman"/>
          <w:color w:val="000000"/>
          <w:sz w:val="20"/>
          <w:szCs w:val="20"/>
        </w:rPr>
        <w:t xml:space="preserve">дминистрации Конаковского </w:t>
      </w:r>
    </w:p>
    <w:p w:rsidR="000F75E1" w:rsidRPr="0074545A" w:rsidRDefault="00CF4964" w:rsidP="00CF49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муниципального округа</w:t>
      </w:r>
      <w:r w:rsidR="000F75E1" w:rsidRPr="0074545A">
        <w:rPr>
          <w:rFonts w:ascii="Times New Roman" w:hAnsi="Times New Roman" w:cs="Times New Roman"/>
          <w:color w:val="000000"/>
          <w:sz w:val="20"/>
          <w:szCs w:val="20"/>
        </w:rPr>
        <w:t xml:space="preserve"> Тверской области </w:t>
      </w:r>
    </w:p>
    <w:p w:rsidR="000F75E1" w:rsidRDefault="000F75E1" w:rsidP="000F7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74545A">
        <w:rPr>
          <w:rFonts w:ascii="Times New Roman" w:hAnsi="Times New Roman" w:cs="Times New Roman"/>
          <w:color w:val="000000"/>
          <w:sz w:val="20"/>
          <w:szCs w:val="20"/>
        </w:rPr>
        <w:t>от «___»__________202</w:t>
      </w:r>
      <w:r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74545A">
        <w:rPr>
          <w:rFonts w:ascii="Times New Roman" w:hAnsi="Times New Roman" w:cs="Times New Roman"/>
          <w:color w:val="000000"/>
          <w:sz w:val="20"/>
          <w:szCs w:val="20"/>
        </w:rPr>
        <w:t xml:space="preserve"> №_____ </w:t>
      </w:r>
    </w:p>
    <w:p w:rsidR="000F75E1" w:rsidRDefault="000F75E1" w:rsidP="00346A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333" w:rsidRDefault="00F57333" w:rsidP="00346A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333" w:rsidRDefault="00F57333" w:rsidP="00346A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333" w:rsidRDefault="00AC597A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46A6B">
        <w:rPr>
          <w:rFonts w:ascii="Times New Roman" w:hAnsi="Times New Roman" w:cs="Times New Roman"/>
          <w:sz w:val="24"/>
          <w:szCs w:val="24"/>
        </w:rPr>
        <w:t xml:space="preserve">График выполнения работ при </w:t>
      </w:r>
      <w:r w:rsidRPr="009E5FF6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CE4DFC"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прокладки инженерной коммуникации </w:t>
      </w:r>
    </w:p>
    <w:p w:rsidR="00CE4DFC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(ответвления 2-цепной ВЛ 110 кВ</w:t>
      </w:r>
    </w:p>
    <w:p w:rsidR="00F57333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Калининская – Редкино I, II цепи с отпайками с ПС 110 кВ</w:t>
      </w:r>
    </w:p>
    <w:p w:rsidR="00CE4DFC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для технологического присоединения энергопринимающих </w:t>
      </w:r>
    </w:p>
    <w:p w:rsidR="00F57333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устройств ООО «Энкор Резорт»), её эксплуатации в границах полосы </w:t>
      </w:r>
    </w:p>
    <w:p w:rsidR="00CE4DFC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отвода автомобильной дороги </w:t>
      </w:r>
    </w:p>
    <w:p w:rsidR="00F57333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М-10 «Россия» Москва – Тверь – Великий Новгород – Санкт- Петербург, </w:t>
      </w:r>
    </w:p>
    <w:p w:rsidR="00AC597A" w:rsidRDefault="00CE4DFC" w:rsidP="00CE4DF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D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км 108+400 – км 362+020</w:t>
      </w:r>
    </w:p>
    <w:p w:rsidR="00AC597A" w:rsidRDefault="00AC597A" w:rsidP="00AC59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3"/>
        <w:tblW w:w="9498" w:type="dxa"/>
        <w:tblInd w:w="-5" w:type="dxa"/>
        <w:tblLook w:val="04A0"/>
      </w:tblPr>
      <w:tblGrid>
        <w:gridCol w:w="851"/>
        <w:gridCol w:w="4536"/>
        <w:gridCol w:w="2126"/>
        <w:gridCol w:w="1985"/>
      </w:tblGrid>
      <w:tr w:rsidR="00AC597A" w:rsidTr="00F57333">
        <w:tc>
          <w:tcPr>
            <w:tcW w:w="851" w:type="dxa"/>
            <w:vAlign w:val="center"/>
          </w:tcPr>
          <w:p w:rsidR="00AC597A" w:rsidRPr="00346A6B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536" w:type="dxa"/>
            <w:vAlign w:val="center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126" w:type="dxa"/>
          </w:tcPr>
          <w:p w:rsidR="00AC597A" w:rsidRPr="001A66D3" w:rsidRDefault="00F05A50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AC597A" w:rsidRPr="001A66D3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985" w:type="dxa"/>
          </w:tcPr>
          <w:p w:rsidR="00AC597A" w:rsidRPr="001A66D3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3">
              <w:rPr>
                <w:rFonts w:ascii="Times New Roman" w:hAnsi="Times New Roman" w:cs="Times New Roman"/>
                <w:sz w:val="24"/>
                <w:szCs w:val="24"/>
              </w:rPr>
              <w:t xml:space="preserve">48 лет </w:t>
            </w:r>
            <w:r w:rsidR="00F05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66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05A50">
              <w:rPr>
                <w:rFonts w:ascii="Times New Roman" w:hAnsi="Times New Roman" w:cs="Times New Roman"/>
                <w:sz w:val="24"/>
                <w:szCs w:val="24"/>
              </w:rPr>
              <w:t xml:space="preserve">месяцев 16 </w:t>
            </w:r>
            <w:r w:rsidRPr="001A66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A50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</w:tr>
      <w:tr w:rsidR="00AC597A" w:rsidTr="00F57333">
        <w:tc>
          <w:tcPr>
            <w:tcW w:w="851" w:type="dxa"/>
            <w:vAlign w:val="center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067A1F" w:rsidRPr="00067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инженерной коммуникации</w:t>
            </w:r>
            <w:r w:rsidRPr="009E5F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– </w:t>
            </w:r>
            <w:r w:rsidRPr="0023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ответвления 2-цепной</w:t>
            </w:r>
            <w:r w:rsidRPr="007B7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ВЛ 110 кВ Калининская – Редкино I, II цепи с отпайками с ПС 110 кВ для технологического присоединения энергопринимающих устройств </w:t>
            </w:r>
          </w:p>
          <w:p w:rsidR="00AC597A" w:rsidRPr="00913E7B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ООО «Энкор Резорт»</w:t>
            </w:r>
          </w:p>
        </w:tc>
        <w:tc>
          <w:tcPr>
            <w:tcW w:w="2126" w:type="dxa"/>
            <w:shd w:val="clear" w:color="auto" w:fill="7F7F7F" w:themeFill="text1" w:themeFillTint="80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97A" w:rsidTr="00F57333">
        <w:tc>
          <w:tcPr>
            <w:tcW w:w="851" w:type="dxa"/>
            <w:vAlign w:val="center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r w:rsidR="00067A1F" w:rsidRPr="00067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инженерной коммуникации</w:t>
            </w:r>
            <w:r w:rsidRPr="009E5F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– </w:t>
            </w:r>
            <w:r w:rsidRPr="0023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ответвления 2-цепной</w:t>
            </w:r>
            <w:r w:rsidRPr="007B7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ВЛ 110 кВ Калининская – Редкино I, II цепи с отпайками с ПС 110 кВ для технологического присоединения энергопринимающих устройств </w:t>
            </w:r>
          </w:p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ООО «Энкор Резорт»</w:t>
            </w:r>
          </w:p>
        </w:tc>
        <w:tc>
          <w:tcPr>
            <w:tcW w:w="2126" w:type="dxa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7F7F7F" w:themeFill="text1" w:themeFillTint="80"/>
          </w:tcPr>
          <w:p w:rsidR="00AC597A" w:rsidRDefault="00AC597A" w:rsidP="00C8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2C7" w:rsidRPr="00346A6B" w:rsidRDefault="009612C7" w:rsidP="009612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6A6B" w:rsidRPr="00346A6B" w:rsidRDefault="00346A6B" w:rsidP="009612C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46A6B" w:rsidRPr="00346A6B" w:rsidSect="00F5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79C"/>
    <w:rsid w:val="00021AEC"/>
    <w:rsid w:val="00054834"/>
    <w:rsid w:val="0006179C"/>
    <w:rsid w:val="00067A1F"/>
    <w:rsid w:val="000B50BA"/>
    <w:rsid w:val="000F75E1"/>
    <w:rsid w:val="001A66D3"/>
    <w:rsid w:val="001E0716"/>
    <w:rsid w:val="002A3305"/>
    <w:rsid w:val="00346A6B"/>
    <w:rsid w:val="00677B97"/>
    <w:rsid w:val="006C35C1"/>
    <w:rsid w:val="006F4FB9"/>
    <w:rsid w:val="007903AF"/>
    <w:rsid w:val="00867A6D"/>
    <w:rsid w:val="008C0B2E"/>
    <w:rsid w:val="008C23F7"/>
    <w:rsid w:val="00913E7B"/>
    <w:rsid w:val="00925E97"/>
    <w:rsid w:val="009612C7"/>
    <w:rsid w:val="009E5FF6"/>
    <w:rsid w:val="00A979AE"/>
    <w:rsid w:val="00AC597A"/>
    <w:rsid w:val="00B60F9C"/>
    <w:rsid w:val="00C65A9B"/>
    <w:rsid w:val="00CB7587"/>
    <w:rsid w:val="00CE4DFC"/>
    <w:rsid w:val="00CF4964"/>
    <w:rsid w:val="00E309E5"/>
    <w:rsid w:val="00E879B9"/>
    <w:rsid w:val="00F05A50"/>
    <w:rsid w:val="00F57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Чубарова</dc:creator>
  <cp:keywords/>
  <dc:description/>
  <cp:lastModifiedBy>Специалист</cp:lastModifiedBy>
  <cp:revision>22</cp:revision>
  <dcterms:created xsi:type="dcterms:W3CDTF">2024-08-06T11:53:00Z</dcterms:created>
  <dcterms:modified xsi:type="dcterms:W3CDTF">2026-07-09T11:04:00Z</dcterms:modified>
</cp:coreProperties>
</file>